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B54A95" w14:textId="77777777" w:rsidR="00DC687E" w:rsidRPr="00DB78C4" w:rsidRDefault="00AB1D4A" w:rsidP="00AB1D4A">
      <w:pPr>
        <w:jc w:val="center"/>
        <w:rPr>
          <w:b/>
          <w:sz w:val="40"/>
          <w:szCs w:val="44"/>
        </w:rPr>
      </w:pPr>
      <w:r w:rsidRPr="00DB78C4">
        <w:rPr>
          <w:rFonts w:hint="eastAsia"/>
          <w:b/>
          <w:sz w:val="40"/>
          <w:szCs w:val="44"/>
        </w:rPr>
        <w:t>导师简介</w:t>
      </w:r>
    </w:p>
    <w:tbl>
      <w:tblPr>
        <w:tblStyle w:val="a3"/>
        <w:tblW w:w="8840" w:type="dxa"/>
        <w:jc w:val="center"/>
        <w:tblLayout w:type="fixed"/>
        <w:tblLook w:val="04A0" w:firstRow="1" w:lastRow="0" w:firstColumn="1" w:lastColumn="0" w:noHBand="0" w:noVBand="1"/>
      </w:tblPr>
      <w:tblGrid>
        <w:gridCol w:w="2252"/>
        <w:gridCol w:w="1423"/>
        <w:gridCol w:w="1990"/>
        <w:gridCol w:w="1453"/>
        <w:gridCol w:w="1722"/>
      </w:tblGrid>
      <w:tr w:rsidR="00130ED9" w:rsidRPr="006050D3" w14:paraId="12419E7A" w14:textId="77777777" w:rsidTr="00DB78C4">
        <w:trPr>
          <w:jc w:val="center"/>
        </w:trPr>
        <w:tc>
          <w:tcPr>
            <w:tcW w:w="2252" w:type="dxa"/>
            <w:vMerge w:val="restart"/>
            <w:vAlign w:val="center"/>
          </w:tcPr>
          <w:p w14:paraId="66FAF73D" w14:textId="4BB16E94" w:rsidR="00130ED9" w:rsidRPr="00DB78C4" w:rsidRDefault="001B2C6B" w:rsidP="00DB78C4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45444E">
              <w:rPr>
                <w:b/>
                <w:noProof/>
                <w:sz w:val="32"/>
              </w:rPr>
              <w:drawing>
                <wp:inline distT="0" distB="0" distL="0" distR="0" wp14:anchorId="3B2C075F" wp14:editId="3E177A82">
                  <wp:extent cx="1310185" cy="1477689"/>
                  <wp:effectExtent l="0" t="0" r="4445" b="8255"/>
                  <wp:docPr id="3077" name="Picture 2" descr="C:\Users\huimin\AppData\Roaming\Fetion\212300993\temp\8d8f960b0ce862601d54e83f64ea9c3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77" name="Picture 2" descr="C:\Users\huimin\AppData\Roaming\Fetion\212300993\temp\8d8f960b0ce862601d54e83f64ea9c3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1107" cy="15012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23" w:type="dxa"/>
            <w:vAlign w:val="center"/>
          </w:tcPr>
          <w:p w14:paraId="44EBD971" w14:textId="77777777" w:rsidR="00130ED9" w:rsidRPr="00FD2466" w:rsidRDefault="00130ED9" w:rsidP="000E2016">
            <w:pPr>
              <w:rPr>
                <w:rFonts w:ascii="黑体" w:eastAsia="黑体" w:hAnsi="黑体"/>
                <w:sz w:val="28"/>
                <w:szCs w:val="28"/>
              </w:rPr>
            </w:pPr>
            <w:r w:rsidRPr="00FD2466">
              <w:rPr>
                <w:rFonts w:ascii="黑体" w:eastAsia="黑体" w:hAnsi="黑体" w:hint="eastAsia"/>
                <w:sz w:val="28"/>
                <w:szCs w:val="28"/>
              </w:rPr>
              <w:t>姓名</w:t>
            </w:r>
          </w:p>
        </w:tc>
        <w:tc>
          <w:tcPr>
            <w:tcW w:w="1990" w:type="dxa"/>
            <w:vAlign w:val="center"/>
          </w:tcPr>
          <w:p w14:paraId="2701AEAD" w14:textId="58EDACD2" w:rsidR="00130ED9" w:rsidRPr="00243547" w:rsidRDefault="001B2C6B" w:rsidP="005C6E22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王智民</w:t>
            </w:r>
          </w:p>
        </w:tc>
        <w:tc>
          <w:tcPr>
            <w:tcW w:w="1453" w:type="dxa"/>
            <w:vAlign w:val="center"/>
          </w:tcPr>
          <w:p w14:paraId="0696E889" w14:textId="77777777" w:rsidR="00130ED9" w:rsidRPr="00FD2466" w:rsidRDefault="00FB57A1" w:rsidP="000E2016">
            <w:pPr>
              <w:rPr>
                <w:rFonts w:ascii="黑体" w:eastAsia="黑体" w:hAnsi="黑体"/>
                <w:sz w:val="28"/>
                <w:szCs w:val="28"/>
              </w:rPr>
            </w:pPr>
            <w:r w:rsidRPr="00FD2466">
              <w:rPr>
                <w:rFonts w:ascii="黑体" w:eastAsia="黑体" w:hAnsi="黑体" w:hint="eastAsia"/>
                <w:sz w:val="28"/>
                <w:szCs w:val="28"/>
              </w:rPr>
              <w:t>性别</w:t>
            </w:r>
          </w:p>
        </w:tc>
        <w:tc>
          <w:tcPr>
            <w:tcW w:w="1722" w:type="dxa"/>
            <w:vAlign w:val="center"/>
          </w:tcPr>
          <w:p w14:paraId="66638065" w14:textId="310BCA9C" w:rsidR="00130ED9" w:rsidRPr="000E2016" w:rsidRDefault="001B2C6B" w:rsidP="000E2016">
            <w:pPr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男</w:t>
            </w:r>
          </w:p>
        </w:tc>
      </w:tr>
      <w:tr w:rsidR="00735F50" w:rsidRPr="006050D3" w14:paraId="0E5F57E8" w14:textId="77777777" w:rsidTr="00FD2466">
        <w:trPr>
          <w:jc w:val="center"/>
        </w:trPr>
        <w:tc>
          <w:tcPr>
            <w:tcW w:w="2252" w:type="dxa"/>
            <w:vMerge/>
          </w:tcPr>
          <w:p w14:paraId="7A69647D" w14:textId="77777777" w:rsidR="00735F50" w:rsidRPr="006050D3" w:rsidRDefault="00735F50" w:rsidP="0018496D">
            <w:pPr>
              <w:spacing w:line="360" w:lineRule="auto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  <w:tc>
          <w:tcPr>
            <w:tcW w:w="1423" w:type="dxa"/>
            <w:vAlign w:val="center"/>
          </w:tcPr>
          <w:p w14:paraId="38411C20" w14:textId="456BC05C" w:rsidR="00735F50" w:rsidRPr="00FD2466" w:rsidRDefault="00347CCB" w:rsidP="000E2016">
            <w:pPr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学位</w:t>
            </w:r>
          </w:p>
        </w:tc>
        <w:tc>
          <w:tcPr>
            <w:tcW w:w="1990" w:type="dxa"/>
            <w:vAlign w:val="center"/>
          </w:tcPr>
          <w:p w14:paraId="34E0D643" w14:textId="2C687FBD" w:rsidR="00735F50" w:rsidRPr="00243547" w:rsidRDefault="001B2C6B" w:rsidP="000E2016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博士</w:t>
            </w:r>
          </w:p>
        </w:tc>
        <w:tc>
          <w:tcPr>
            <w:tcW w:w="1453" w:type="dxa"/>
            <w:vAlign w:val="center"/>
          </w:tcPr>
          <w:p w14:paraId="30888BA0" w14:textId="77777777" w:rsidR="00735F50" w:rsidRPr="00FD2466" w:rsidRDefault="00F13DE3" w:rsidP="000E2016">
            <w:pPr>
              <w:rPr>
                <w:rFonts w:ascii="黑体" w:eastAsia="黑体" w:hAnsi="黑体"/>
                <w:sz w:val="28"/>
                <w:szCs w:val="28"/>
              </w:rPr>
            </w:pPr>
            <w:r w:rsidRPr="00FD2466">
              <w:rPr>
                <w:rFonts w:ascii="黑体" w:eastAsia="黑体" w:hAnsi="黑体" w:hint="eastAsia"/>
                <w:sz w:val="28"/>
                <w:szCs w:val="28"/>
              </w:rPr>
              <w:t>职称</w:t>
            </w:r>
          </w:p>
        </w:tc>
        <w:tc>
          <w:tcPr>
            <w:tcW w:w="1722" w:type="dxa"/>
            <w:vAlign w:val="center"/>
          </w:tcPr>
          <w:p w14:paraId="01615750" w14:textId="2151BCF4" w:rsidR="00735F50" w:rsidRPr="000E2016" w:rsidRDefault="001B2C6B" w:rsidP="000E2016">
            <w:pPr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研究员（2级）</w:t>
            </w:r>
          </w:p>
        </w:tc>
      </w:tr>
      <w:tr w:rsidR="00130ED9" w:rsidRPr="006050D3" w14:paraId="46AAAD73" w14:textId="77777777" w:rsidTr="00FD2466">
        <w:trPr>
          <w:jc w:val="center"/>
        </w:trPr>
        <w:tc>
          <w:tcPr>
            <w:tcW w:w="2252" w:type="dxa"/>
            <w:vMerge/>
          </w:tcPr>
          <w:p w14:paraId="7ABC0977" w14:textId="77777777" w:rsidR="00130ED9" w:rsidRPr="006050D3" w:rsidRDefault="00130ED9" w:rsidP="0018496D">
            <w:pPr>
              <w:spacing w:line="360" w:lineRule="auto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  <w:tc>
          <w:tcPr>
            <w:tcW w:w="1423" w:type="dxa"/>
            <w:vAlign w:val="center"/>
          </w:tcPr>
          <w:p w14:paraId="1AC409B0" w14:textId="77777777" w:rsidR="00130ED9" w:rsidRPr="00FD2466" w:rsidRDefault="00F13DE3" w:rsidP="000E2016">
            <w:pPr>
              <w:rPr>
                <w:rFonts w:ascii="黑体" w:eastAsia="黑体" w:hAnsi="黑体"/>
                <w:sz w:val="28"/>
                <w:szCs w:val="28"/>
              </w:rPr>
            </w:pPr>
            <w:r w:rsidRPr="00FD2466">
              <w:rPr>
                <w:rFonts w:ascii="黑体" w:eastAsia="黑体" w:hAnsi="黑体" w:hint="eastAsia"/>
                <w:sz w:val="28"/>
                <w:szCs w:val="28"/>
              </w:rPr>
              <w:t>导师类别</w:t>
            </w:r>
          </w:p>
        </w:tc>
        <w:tc>
          <w:tcPr>
            <w:tcW w:w="1990" w:type="dxa"/>
            <w:vAlign w:val="center"/>
          </w:tcPr>
          <w:p w14:paraId="6DB472EF" w14:textId="1D9762BA" w:rsidR="00130ED9" w:rsidRPr="001B7F8B" w:rsidRDefault="001B2C6B" w:rsidP="000E2016">
            <w:pPr>
              <w:rPr>
                <w:rFonts w:ascii="宋体" w:eastAsia="宋体" w:hAnsi="宋体"/>
                <w:sz w:val="24"/>
                <w:szCs w:val="24"/>
              </w:rPr>
            </w:pPr>
            <w:bookmarkStart w:id="0" w:name="_GoBack"/>
            <w:r w:rsidRPr="001B7F8B">
              <w:rPr>
                <w:rFonts w:ascii="&amp;quot" w:hAnsi="&amp;quot"/>
                <w:color w:val="000000"/>
                <w:sz w:val="24"/>
                <w:szCs w:val="24"/>
              </w:rPr>
              <w:t>博士生</w:t>
            </w:r>
            <w:r w:rsidRPr="001B7F8B">
              <w:rPr>
                <w:rFonts w:ascii="&amp;quot" w:hAnsi="&amp;quot" w:hint="eastAsia"/>
                <w:color w:val="000000"/>
                <w:sz w:val="24"/>
                <w:szCs w:val="24"/>
              </w:rPr>
              <w:t>导师</w:t>
            </w:r>
            <w:bookmarkEnd w:id="0"/>
          </w:p>
        </w:tc>
        <w:tc>
          <w:tcPr>
            <w:tcW w:w="1453" w:type="dxa"/>
            <w:vAlign w:val="center"/>
          </w:tcPr>
          <w:p w14:paraId="3EAA3E66" w14:textId="77777777" w:rsidR="00130ED9" w:rsidRPr="00FD2466" w:rsidRDefault="008D2385" w:rsidP="000E2016">
            <w:pPr>
              <w:rPr>
                <w:rFonts w:ascii="黑体" w:eastAsia="黑体" w:hAnsi="黑体"/>
                <w:sz w:val="28"/>
                <w:szCs w:val="28"/>
              </w:rPr>
            </w:pPr>
            <w:r w:rsidRPr="00FD2466">
              <w:rPr>
                <w:rFonts w:ascii="黑体" w:eastAsia="黑体" w:hAnsi="黑体" w:hint="eastAsia"/>
                <w:sz w:val="28"/>
                <w:szCs w:val="28"/>
              </w:rPr>
              <w:t>所属部门</w:t>
            </w:r>
          </w:p>
        </w:tc>
        <w:tc>
          <w:tcPr>
            <w:tcW w:w="1722" w:type="dxa"/>
            <w:vAlign w:val="center"/>
          </w:tcPr>
          <w:p w14:paraId="2428A766" w14:textId="599ADD55" w:rsidR="00130ED9" w:rsidRPr="000E2016" w:rsidRDefault="001B2C6B" w:rsidP="000E2016">
            <w:pPr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中药</w:t>
            </w:r>
            <w:r w:rsidR="001B7F8B">
              <w:rPr>
                <w:rFonts w:ascii="宋体" w:eastAsia="宋体" w:hAnsi="宋体" w:hint="eastAsia"/>
                <w:sz w:val="24"/>
              </w:rPr>
              <w:t>化学研究中心</w:t>
            </w:r>
          </w:p>
        </w:tc>
      </w:tr>
      <w:tr w:rsidR="00130ED9" w:rsidRPr="006050D3" w14:paraId="0DF19AC6" w14:textId="77777777" w:rsidTr="00FD2466">
        <w:trPr>
          <w:jc w:val="center"/>
        </w:trPr>
        <w:tc>
          <w:tcPr>
            <w:tcW w:w="2252" w:type="dxa"/>
            <w:vMerge/>
          </w:tcPr>
          <w:p w14:paraId="1CCCF3DD" w14:textId="77777777" w:rsidR="00130ED9" w:rsidRPr="006050D3" w:rsidRDefault="00130ED9" w:rsidP="0018496D">
            <w:pPr>
              <w:spacing w:line="360" w:lineRule="auto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  <w:tc>
          <w:tcPr>
            <w:tcW w:w="1423" w:type="dxa"/>
            <w:vAlign w:val="center"/>
          </w:tcPr>
          <w:p w14:paraId="7DB42C04" w14:textId="77777777" w:rsidR="00130ED9" w:rsidRPr="00FD2466" w:rsidRDefault="00C83228" w:rsidP="000E2016">
            <w:pPr>
              <w:rPr>
                <w:rFonts w:ascii="黑体" w:eastAsia="黑体" w:hAnsi="黑体"/>
                <w:sz w:val="28"/>
                <w:szCs w:val="28"/>
              </w:rPr>
            </w:pPr>
            <w:r w:rsidRPr="00FD2466">
              <w:rPr>
                <w:rFonts w:ascii="黑体" w:eastAsia="黑体" w:hAnsi="黑体" w:hint="eastAsia"/>
                <w:sz w:val="28"/>
                <w:szCs w:val="28"/>
              </w:rPr>
              <w:t>研究方向</w:t>
            </w:r>
          </w:p>
        </w:tc>
        <w:tc>
          <w:tcPr>
            <w:tcW w:w="1990" w:type="dxa"/>
            <w:vAlign w:val="center"/>
          </w:tcPr>
          <w:p w14:paraId="04098147" w14:textId="601DC047" w:rsidR="00130ED9" w:rsidRPr="00243547" w:rsidRDefault="001B2C6B" w:rsidP="000E2016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常用中药药效物质及质量控制新技术研究</w:t>
            </w:r>
          </w:p>
        </w:tc>
        <w:tc>
          <w:tcPr>
            <w:tcW w:w="1453" w:type="dxa"/>
            <w:vAlign w:val="center"/>
          </w:tcPr>
          <w:p w14:paraId="7BB142F4" w14:textId="77777777" w:rsidR="00130ED9" w:rsidRPr="00FD2466" w:rsidRDefault="00EE5B21" w:rsidP="000E2016">
            <w:pPr>
              <w:rPr>
                <w:rFonts w:ascii="黑体" w:eastAsia="黑体" w:hAnsi="黑体"/>
                <w:sz w:val="28"/>
                <w:szCs w:val="28"/>
              </w:rPr>
            </w:pPr>
            <w:r w:rsidRPr="00FD2466">
              <w:rPr>
                <w:rFonts w:ascii="黑体" w:eastAsia="黑体" w:hAnsi="黑体" w:hint="eastAsia"/>
                <w:sz w:val="28"/>
                <w:szCs w:val="28"/>
              </w:rPr>
              <w:t>电子邮箱</w:t>
            </w:r>
          </w:p>
        </w:tc>
        <w:tc>
          <w:tcPr>
            <w:tcW w:w="1722" w:type="dxa"/>
            <w:vAlign w:val="center"/>
          </w:tcPr>
          <w:p w14:paraId="5A627364" w14:textId="62806211" w:rsidR="00130ED9" w:rsidRPr="000E2016" w:rsidRDefault="001B2C6B" w:rsidP="000E2016">
            <w:pPr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zmwang@icmm.ac.cn</w:t>
            </w:r>
          </w:p>
        </w:tc>
      </w:tr>
      <w:tr w:rsidR="00D92ADD" w:rsidRPr="006050D3" w14:paraId="2796FFFF" w14:textId="77777777" w:rsidTr="00AB3AD7">
        <w:trPr>
          <w:trHeight w:val="9022"/>
          <w:jc w:val="center"/>
        </w:trPr>
        <w:tc>
          <w:tcPr>
            <w:tcW w:w="2252" w:type="dxa"/>
            <w:vAlign w:val="center"/>
          </w:tcPr>
          <w:p w14:paraId="7449F008" w14:textId="77777777" w:rsidR="00D92ADD" w:rsidRDefault="00B878F3" w:rsidP="00FD2466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FD2466">
              <w:rPr>
                <w:rFonts w:ascii="黑体" w:eastAsia="黑体" w:hAnsi="黑体" w:hint="eastAsia"/>
                <w:sz w:val="28"/>
                <w:szCs w:val="28"/>
              </w:rPr>
              <w:t>导师简介</w:t>
            </w:r>
          </w:p>
          <w:p w14:paraId="08CB506F" w14:textId="191210BC" w:rsidR="00B562EC" w:rsidRPr="00B562EC" w:rsidRDefault="00B562EC" w:rsidP="00FD2466">
            <w:pPr>
              <w:jc w:val="center"/>
              <w:rPr>
                <w:rFonts w:ascii="黑体" w:eastAsia="黑体" w:hAnsi="黑体"/>
                <w:szCs w:val="21"/>
              </w:rPr>
            </w:pPr>
            <w:r w:rsidRPr="00B562EC">
              <w:rPr>
                <w:rFonts w:ascii="黑体" w:eastAsia="黑体" w:hAnsi="黑体" w:hint="eastAsia"/>
                <w:szCs w:val="21"/>
              </w:rPr>
              <w:t>（不得更改表格格式，不得跨页）</w:t>
            </w:r>
          </w:p>
        </w:tc>
        <w:tc>
          <w:tcPr>
            <w:tcW w:w="6588" w:type="dxa"/>
            <w:gridSpan w:val="4"/>
          </w:tcPr>
          <w:p w14:paraId="17459006" w14:textId="139301F3" w:rsidR="001B2C6B" w:rsidRDefault="001B2C6B" w:rsidP="001B2C6B">
            <w:pPr>
              <w:pStyle w:val="a8"/>
              <w:spacing w:beforeLines="50" w:before="156" w:beforeAutospacing="0" w:after="0" w:afterAutospacing="0" w:line="360" w:lineRule="auto"/>
              <w:ind w:firstLine="482"/>
              <w:rPr>
                <w:rFonts w:eastAsiaTheme="minorEastAsia"/>
                <w:bCs/>
              </w:rPr>
            </w:pPr>
            <w:r w:rsidRPr="005844F1">
              <w:rPr>
                <w:rFonts w:eastAsiaTheme="minorEastAsia"/>
                <w:bCs/>
              </w:rPr>
              <w:t>中国中医科学院首席研究员，第</w:t>
            </w:r>
            <w:r>
              <w:rPr>
                <w:rFonts w:eastAsiaTheme="minorEastAsia" w:hint="eastAsia"/>
                <w:bCs/>
              </w:rPr>
              <w:t>9～1</w:t>
            </w:r>
            <w:r>
              <w:rPr>
                <w:rFonts w:eastAsiaTheme="minorEastAsia"/>
                <w:bCs/>
              </w:rPr>
              <w:t>2</w:t>
            </w:r>
            <w:r>
              <w:rPr>
                <w:rFonts w:eastAsiaTheme="minorEastAsia" w:hint="eastAsia"/>
                <w:bCs/>
              </w:rPr>
              <w:t>届</w:t>
            </w:r>
            <w:r w:rsidRPr="005844F1">
              <w:rPr>
                <w:rFonts w:eastAsiaTheme="minorEastAsia"/>
                <w:bCs/>
              </w:rPr>
              <w:t>国家药典委员</w:t>
            </w:r>
            <w:r>
              <w:rPr>
                <w:rFonts w:eastAsiaTheme="minorEastAsia" w:hint="eastAsia"/>
                <w:bCs/>
              </w:rPr>
              <w:t>，国务院</w:t>
            </w:r>
            <w:r w:rsidRPr="002543BE">
              <w:rPr>
                <w:rFonts w:eastAsiaTheme="minorEastAsia" w:hint="eastAsia"/>
                <w:bCs/>
              </w:rPr>
              <w:t>政府特殊津贴</w:t>
            </w:r>
            <w:r>
              <w:rPr>
                <w:rFonts w:eastAsiaTheme="minorEastAsia" w:hint="eastAsia"/>
                <w:bCs/>
              </w:rPr>
              <w:t>获得者</w:t>
            </w:r>
            <w:r w:rsidRPr="005844F1">
              <w:rPr>
                <w:rFonts w:eastAsiaTheme="minorEastAsia"/>
                <w:bCs/>
              </w:rPr>
              <w:t>。现任中药质量控制技术国家工程实验室</w:t>
            </w:r>
            <w:r>
              <w:rPr>
                <w:rFonts w:eastAsiaTheme="minorEastAsia" w:hint="eastAsia"/>
                <w:bCs/>
              </w:rPr>
              <w:t xml:space="preserve"> </w:t>
            </w:r>
            <w:r w:rsidRPr="005844F1">
              <w:rPr>
                <w:rFonts w:eastAsiaTheme="minorEastAsia"/>
                <w:bCs/>
              </w:rPr>
              <w:t>主任</w:t>
            </w:r>
            <w:r>
              <w:rPr>
                <w:rFonts w:eastAsiaTheme="minorEastAsia" w:hint="eastAsia"/>
                <w:bCs/>
              </w:rPr>
              <w:t>等；</w:t>
            </w:r>
            <w:r w:rsidRPr="005844F1">
              <w:rPr>
                <w:rFonts w:eastAsiaTheme="minorEastAsia"/>
                <w:bCs/>
              </w:rPr>
              <w:t>河南中医药大学特聘教授、仲景领军学者</w:t>
            </w:r>
            <w:r>
              <w:rPr>
                <w:rFonts w:eastAsiaTheme="minorEastAsia" w:hint="eastAsia"/>
                <w:bCs/>
              </w:rPr>
              <w:t>等；国家食药两用物质核心专家、国家三新食品审评专家、国家科技奖评审专家等；</w:t>
            </w:r>
            <w:r w:rsidRPr="005844F1">
              <w:rPr>
                <w:rFonts w:eastAsiaTheme="minorEastAsia"/>
                <w:bCs/>
              </w:rPr>
              <w:t>中国中药协会</w:t>
            </w:r>
            <w:r>
              <w:rPr>
                <w:rFonts w:eastAsiaTheme="minorEastAsia" w:hint="eastAsia"/>
                <w:bCs/>
              </w:rPr>
              <w:t xml:space="preserve"> </w:t>
            </w:r>
            <w:r w:rsidRPr="005844F1">
              <w:rPr>
                <w:rFonts w:eastAsiaTheme="minorEastAsia"/>
                <w:bCs/>
              </w:rPr>
              <w:t>经典名方与</w:t>
            </w:r>
            <w:r>
              <w:rPr>
                <w:rFonts w:eastAsiaTheme="minorEastAsia" w:hint="eastAsia"/>
                <w:bCs/>
              </w:rPr>
              <w:t>产品研发</w:t>
            </w:r>
            <w:r w:rsidRPr="005844F1">
              <w:rPr>
                <w:rFonts w:eastAsiaTheme="minorEastAsia"/>
                <w:bCs/>
              </w:rPr>
              <w:t>专委会主任委员</w:t>
            </w:r>
            <w:r>
              <w:rPr>
                <w:rFonts w:eastAsiaTheme="minorEastAsia" w:hint="eastAsia"/>
                <w:bCs/>
              </w:rPr>
              <w:t>、杜仲专委会副主任委员、</w:t>
            </w:r>
            <w:r w:rsidRPr="005844F1">
              <w:rPr>
                <w:rFonts w:ascii="&amp;quot" w:hAnsi="&amp;quot"/>
                <w:color w:val="000000"/>
              </w:rPr>
              <w:t>中国药学会天然药物专业委员会常务委员</w:t>
            </w:r>
            <w:r>
              <w:rPr>
                <w:rFonts w:eastAsiaTheme="minorEastAsia" w:hint="eastAsia"/>
                <w:bCs/>
              </w:rPr>
              <w:t>等；中国中药杂志、中国药学杂志等常务编委。</w:t>
            </w:r>
          </w:p>
          <w:p w14:paraId="2035806B" w14:textId="3F8C5A52" w:rsidR="001D1D28" w:rsidRDefault="001B2C6B" w:rsidP="001B2C6B">
            <w:pPr>
              <w:pStyle w:val="a8"/>
              <w:spacing w:beforeLines="50" w:before="156" w:beforeAutospacing="0" w:after="0" w:afterAutospacing="0" w:line="360" w:lineRule="auto"/>
              <w:ind w:firstLine="48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 w:hint="eastAsia"/>
                <w:color w:val="000000"/>
              </w:rPr>
              <w:t>40</w:t>
            </w:r>
            <w:r>
              <w:rPr>
                <w:rFonts w:ascii="Times New Roman" w:hAnsi="Times New Roman" w:cs="Times New Roman" w:hint="eastAsia"/>
                <w:color w:val="000000"/>
              </w:rPr>
              <w:t>年来，</w:t>
            </w:r>
            <w:r w:rsidRPr="00A9405C">
              <w:rPr>
                <w:rFonts w:ascii="Times New Roman" w:hAnsi="Times New Roman" w:cs="Times New Roman"/>
                <w:color w:val="000000"/>
              </w:rPr>
              <w:t>一直从事中药化学</w:t>
            </w:r>
            <w:r>
              <w:rPr>
                <w:rFonts w:ascii="Times New Roman" w:hAnsi="Times New Roman" w:cs="Times New Roman" w:hint="eastAsia"/>
                <w:color w:val="000000"/>
              </w:rPr>
              <w:t>、</w:t>
            </w:r>
            <w:r w:rsidRPr="00A9405C">
              <w:rPr>
                <w:rFonts w:ascii="Times New Roman" w:hAnsi="Times New Roman" w:cs="Times New Roman"/>
                <w:color w:val="000000"/>
              </w:rPr>
              <w:t>中药</w:t>
            </w:r>
            <w:r>
              <w:rPr>
                <w:rFonts w:ascii="Times New Roman" w:hAnsi="Times New Roman" w:cs="Times New Roman" w:hint="eastAsia"/>
                <w:color w:val="000000"/>
              </w:rPr>
              <w:t>质量控制新技术</w:t>
            </w:r>
            <w:r>
              <w:rPr>
                <w:rFonts w:ascii="Times New Roman" w:hAnsi="Times New Roman" w:cs="Times New Roman" w:hint="eastAsia"/>
                <w:color w:val="000000"/>
              </w:rPr>
              <w:t>/</w:t>
            </w:r>
            <w:r>
              <w:rPr>
                <w:rFonts w:ascii="Times New Roman" w:hAnsi="Times New Roman" w:cs="Times New Roman" w:hint="eastAsia"/>
                <w:color w:val="000000"/>
              </w:rPr>
              <w:t>方法和</w:t>
            </w:r>
            <w:r w:rsidRPr="00A9405C">
              <w:rPr>
                <w:rFonts w:ascii="Times New Roman" w:hAnsi="Times New Roman" w:cs="Times New Roman"/>
                <w:color w:val="000000"/>
              </w:rPr>
              <w:t>质量标准研究工作</w:t>
            </w:r>
            <w:r>
              <w:rPr>
                <w:rFonts w:ascii="Times New Roman" w:hAnsi="Times New Roman" w:cs="Times New Roman" w:hint="eastAsia"/>
                <w:color w:val="000000"/>
              </w:rPr>
              <w:t>。目前</w:t>
            </w:r>
            <w:r w:rsidRPr="00A9405C">
              <w:rPr>
                <w:rFonts w:ascii="Times New Roman" w:hAnsi="Times New Roman" w:cs="Times New Roman"/>
                <w:color w:val="000000"/>
              </w:rPr>
              <w:t>主要研究方向为</w:t>
            </w:r>
            <w:r>
              <w:rPr>
                <w:rFonts w:ascii="Times New Roman" w:hAnsi="Times New Roman" w:cs="Times New Roman" w:hint="eastAsia"/>
                <w:color w:val="000000"/>
              </w:rPr>
              <w:t>药食两用</w:t>
            </w:r>
            <w:r w:rsidRPr="00A9405C">
              <w:rPr>
                <w:rFonts w:ascii="Times New Roman" w:hAnsi="Times New Roman" w:cs="Times New Roman"/>
                <w:color w:val="000000"/>
              </w:rPr>
              <w:t>中药药效</w:t>
            </w:r>
            <w:r>
              <w:rPr>
                <w:rFonts w:ascii="Times New Roman" w:hAnsi="Times New Roman" w:cs="Times New Roman" w:hint="eastAsia"/>
                <w:color w:val="000000"/>
              </w:rPr>
              <w:t>/</w:t>
            </w:r>
            <w:r>
              <w:rPr>
                <w:rFonts w:ascii="Times New Roman" w:hAnsi="Times New Roman" w:cs="Times New Roman" w:hint="eastAsia"/>
                <w:color w:val="000000"/>
              </w:rPr>
              <w:t>功能成分</w:t>
            </w:r>
            <w:r w:rsidRPr="00A9405C">
              <w:rPr>
                <w:rFonts w:ascii="Times New Roman" w:hAnsi="Times New Roman" w:cs="Times New Roman"/>
                <w:color w:val="000000"/>
              </w:rPr>
              <w:t>和质量评价研究。先后主持</w:t>
            </w:r>
            <w:r w:rsidR="001D1D28">
              <w:rPr>
                <w:rFonts w:ascii="Times New Roman" w:hAnsi="Times New Roman" w:cs="Times New Roman" w:hint="eastAsia"/>
                <w:color w:val="000000"/>
              </w:rPr>
              <w:t>完成</w:t>
            </w:r>
            <w:r w:rsidRPr="00A9405C">
              <w:rPr>
                <w:rFonts w:ascii="Times New Roman" w:hAnsi="Times New Roman" w:cs="Times New Roman"/>
                <w:color w:val="000000"/>
              </w:rPr>
              <w:t>国家科技攻关、科技支撑、</w:t>
            </w:r>
            <w:r w:rsidRPr="00A9405C">
              <w:rPr>
                <w:rFonts w:ascii="Times New Roman" w:hAnsi="Times New Roman" w:cs="Times New Roman"/>
                <w:color w:val="000000"/>
              </w:rPr>
              <w:t>“973”</w:t>
            </w:r>
            <w:r w:rsidRPr="00A9405C">
              <w:rPr>
                <w:rFonts w:ascii="Times New Roman" w:hAnsi="Times New Roman" w:cs="Times New Roman"/>
                <w:color w:val="000000"/>
              </w:rPr>
              <w:t>计划专项、</w:t>
            </w:r>
            <w:r w:rsidR="001D1D28">
              <w:rPr>
                <w:rFonts w:ascii="Times New Roman" w:hAnsi="Times New Roman" w:cs="Times New Roman" w:hint="eastAsia"/>
                <w:color w:val="000000"/>
              </w:rPr>
              <w:t>国家</w:t>
            </w:r>
            <w:r w:rsidRPr="00A9405C">
              <w:rPr>
                <w:rFonts w:ascii="Times New Roman" w:hAnsi="Times New Roman" w:cs="Times New Roman"/>
                <w:color w:val="000000"/>
              </w:rPr>
              <w:t>重大新药创制专项、中医药行业科技专项、国家自然科学基金，国家重大研发计划等</w:t>
            </w:r>
            <w:r w:rsidRPr="00A9405C">
              <w:rPr>
                <w:rFonts w:ascii="Times New Roman" w:hAnsi="Times New Roman" w:cs="Times New Roman"/>
                <w:color w:val="000000"/>
              </w:rPr>
              <w:t>60</w:t>
            </w:r>
            <w:r w:rsidRPr="00A9405C">
              <w:rPr>
                <w:rFonts w:ascii="Times New Roman" w:hAnsi="Times New Roman" w:cs="Times New Roman"/>
                <w:color w:val="000000"/>
              </w:rPr>
              <w:t>余项课题。</w:t>
            </w:r>
          </w:p>
          <w:p w14:paraId="70E82E48" w14:textId="024B5CD8" w:rsidR="001B2C6B" w:rsidRDefault="001B2C6B" w:rsidP="001B2C6B">
            <w:pPr>
              <w:pStyle w:val="a8"/>
              <w:spacing w:beforeLines="50" w:before="156" w:beforeAutospacing="0" w:after="0" w:afterAutospacing="0" w:line="360" w:lineRule="auto"/>
              <w:ind w:firstLine="482"/>
              <w:rPr>
                <w:rFonts w:ascii="Times New Roman" w:hAnsi="Times New Roman" w:cs="Times New Roman"/>
                <w:color w:val="000000"/>
              </w:rPr>
            </w:pPr>
            <w:r w:rsidRPr="00A9405C">
              <w:rPr>
                <w:rFonts w:ascii="Times New Roman" w:hAnsi="Times New Roman" w:cs="Times New Roman"/>
                <w:color w:val="000000"/>
              </w:rPr>
              <w:t>获省部级</w:t>
            </w:r>
            <w:r>
              <w:rPr>
                <w:rFonts w:ascii="Times New Roman" w:hAnsi="Times New Roman" w:cs="Times New Roman" w:hint="eastAsia"/>
                <w:color w:val="000000"/>
              </w:rPr>
              <w:t>特等奖</w:t>
            </w:r>
            <w:r>
              <w:rPr>
                <w:rFonts w:ascii="Times New Roman" w:hAnsi="Times New Roman" w:cs="Times New Roman" w:hint="eastAsia"/>
                <w:color w:val="000000"/>
              </w:rPr>
              <w:t>1</w:t>
            </w:r>
            <w:r>
              <w:rPr>
                <w:rFonts w:ascii="Times New Roman" w:hAnsi="Times New Roman" w:cs="Times New Roman" w:hint="eastAsia"/>
                <w:color w:val="000000"/>
              </w:rPr>
              <w:t>项、</w:t>
            </w:r>
            <w:r w:rsidRPr="00A9405C">
              <w:rPr>
                <w:rFonts w:ascii="Times New Roman" w:hAnsi="Times New Roman" w:cs="Times New Roman"/>
                <w:color w:val="000000"/>
              </w:rPr>
              <w:t>一等奖</w:t>
            </w:r>
            <w:r>
              <w:rPr>
                <w:rFonts w:ascii="Times New Roman" w:hAnsi="Times New Roman" w:cs="Times New Roman" w:hint="eastAsia"/>
                <w:color w:val="000000"/>
              </w:rPr>
              <w:t>6</w:t>
            </w:r>
            <w:r w:rsidRPr="00A9405C">
              <w:rPr>
                <w:rFonts w:ascii="Times New Roman" w:hAnsi="Times New Roman" w:cs="Times New Roman"/>
                <w:color w:val="000000"/>
              </w:rPr>
              <w:t>项</w:t>
            </w:r>
            <w:r>
              <w:rPr>
                <w:rFonts w:ascii="Times New Roman" w:hAnsi="Times New Roman" w:cs="Times New Roman" w:hint="eastAsia"/>
                <w:color w:val="000000"/>
              </w:rPr>
              <w:t>，其他奖项</w:t>
            </w:r>
            <w:r>
              <w:rPr>
                <w:rFonts w:ascii="Times New Roman" w:hAnsi="Times New Roman" w:cs="Times New Roman" w:hint="eastAsia"/>
                <w:color w:val="000000"/>
              </w:rPr>
              <w:t>10</w:t>
            </w:r>
            <w:r>
              <w:rPr>
                <w:rFonts w:ascii="Times New Roman" w:hAnsi="Times New Roman" w:cs="Times New Roman" w:hint="eastAsia"/>
                <w:color w:val="000000"/>
              </w:rPr>
              <w:t>余</w:t>
            </w:r>
            <w:r w:rsidRPr="00A9405C">
              <w:rPr>
                <w:rFonts w:ascii="Times New Roman" w:hAnsi="Times New Roman" w:cs="Times New Roman"/>
                <w:color w:val="000000"/>
              </w:rPr>
              <w:t>项</w:t>
            </w:r>
            <w:r w:rsidR="001D1D28">
              <w:rPr>
                <w:rFonts w:ascii="Times New Roman" w:hAnsi="Times New Roman" w:cs="Times New Roman" w:hint="eastAsia"/>
                <w:color w:val="000000"/>
              </w:rPr>
              <w:t>。</w:t>
            </w:r>
            <w:r>
              <w:rPr>
                <w:rFonts w:hint="eastAsia"/>
              </w:rPr>
              <w:t>获得中国发明专利授权17项，日本特许1项</w:t>
            </w:r>
            <w:r w:rsidR="001D1D28">
              <w:rPr>
                <w:rFonts w:hint="eastAsia"/>
              </w:rPr>
              <w:t>。</w:t>
            </w:r>
            <w:r w:rsidRPr="00A9405C">
              <w:rPr>
                <w:rFonts w:ascii="Times New Roman" w:eastAsiaTheme="minorEastAsia" w:hAnsi="Times New Roman" w:cs="Times New Roman"/>
                <w:bCs/>
              </w:rPr>
              <w:t>完成</w:t>
            </w:r>
            <w:r w:rsidRPr="00A9405C">
              <w:rPr>
                <w:rFonts w:ascii="Times New Roman" w:eastAsiaTheme="minorEastAsia" w:hAnsi="Times New Roman" w:cs="Times New Roman"/>
                <w:bCs/>
              </w:rPr>
              <w:t>80</w:t>
            </w:r>
            <w:r w:rsidRPr="00A9405C">
              <w:rPr>
                <w:rFonts w:ascii="Times New Roman" w:eastAsiaTheme="minorEastAsia" w:hAnsi="Times New Roman" w:cs="Times New Roman"/>
                <w:bCs/>
              </w:rPr>
              <w:t>余项药材和饮片的国家药典标准</w:t>
            </w:r>
            <w:r w:rsidRPr="00A9405C">
              <w:rPr>
                <w:rFonts w:ascii="Times New Roman" w:hAnsi="Times New Roman" w:cs="Times New Roman"/>
                <w:color w:val="000000"/>
              </w:rPr>
              <w:t>。在国际国内学术期刊发表论文</w:t>
            </w:r>
            <w:r>
              <w:rPr>
                <w:rFonts w:ascii="Times New Roman" w:hAnsi="Times New Roman" w:cs="Times New Roman" w:hint="eastAsia"/>
                <w:color w:val="000000"/>
              </w:rPr>
              <w:t>60</w:t>
            </w:r>
            <w:r w:rsidRPr="00A9405C">
              <w:rPr>
                <w:rFonts w:ascii="Times New Roman" w:hAnsi="Times New Roman" w:cs="Times New Roman"/>
                <w:color w:val="000000"/>
              </w:rPr>
              <w:t>0</w:t>
            </w:r>
            <w:r w:rsidRPr="00A9405C">
              <w:rPr>
                <w:rFonts w:ascii="Times New Roman" w:hAnsi="Times New Roman" w:cs="Times New Roman"/>
                <w:color w:val="000000"/>
              </w:rPr>
              <w:t>余篇。作为主编出版</w:t>
            </w:r>
            <w:r>
              <w:rPr>
                <w:rFonts w:ascii="Times New Roman" w:hAnsi="Times New Roman" w:cs="Times New Roman" w:hint="eastAsia"/>
                <w:color w:val="000000"/>
              </w:rPr>
              <w:t>中文</w:t>
            </w:r>
            <w:r w:rsidRPr="00A9405C">
              <w:rPr>
                <w:rFonts w:ascii="Times New Roman" w:hAnsi="Times New Roman" w:cs="Times New Roman"/>
                <w:color w:val="000000"/>
              </w:rPr>
              <w:t>专著</w:t>
            </w:r>
            <w:r>
              <w:rPr>
                <w:rFonts w:ascii="Times New Roman" w:hAnsi="Times New Roman" w:cs="Times New Roman"/>
                <w:color w:val="000000"/>
              </w:rPr>
              <w:t>7</w:t>
            </w:r>
            <w:r w:rsidRPr="00A9405C">
              <w:rPr>
                <w:rFonts w:ascii="Times New Roman" w:hAnsi="Times New Roman" w:cs="Times New Roman"/>
                <w:color w:val="000000"/>
              </w:rPr>
              <w:t>部</w:t>
            </w:r>
            <w:r>
              <w:rPr>
                <w:rFonts w:ascii="Times New Roman" w:hAnsi="Times New Roman" w:cs="Times New Roman" w:hint="eastAsia"/>
                <w:color w:val="000000"/>
              </w:rPr>
              <w:t>（其中</w:t>
            </w:r>
            <w:r w:rsidRPr="00A9405C">
              <w:rPr>
                <w:rFonts w:ascii="Times New Roman" w:hAnsi="Times New Roman" w:cs="Times New Roman"/>
                <w:color w:val="000000"/>
              </w:rPr>
              <w:t>英文专著</w:t>
            </w:r>
            <w:r w:rsidRPr="00A9405C">
              <w:rPr>
                <w:rFonts w:ascii="Times New Roman" w:hAnsi="Times New Roman" w:cs="Times New Roman"/>
                <w:color w:val="000000"/>
              </w:rPr>
              <w:t>2</w:t>
            </w:r>
            <w:r w:rsidRPr="00A9405C">
              <w:rPr>
                <w:rFonts w:ascii="Times New Roman" w:hAnsi="Times New Roman" w:cs="Times New Roman"/>
                <w:color w:val="000000"/>
              </w:rPr>
              <w:t>部</w:t>
            </w:r>
            <w:r>
              <w:rPr>
                <w:rFonts w:ascii="Times New Roman" w:hAnsi="Times New Roman" w:cs="Times New Roman" w:hint="eastAsia"/>
                <w:color w:val="000000"/>
              </w:rPr>
              <w:t>）</w:t>
            </w:r>
            <w:r w:rsidRPr="00A9405C">
              <w:rPr>
                <w:rFonts w:ascii="Times New Roman" w:hAnsi="Times New Roman" w:cs="Times New Roman"/>
                <w:color w:val="000000"/>
              </w:rPr>
              <w:t>，副主编专著</w:t>
            </w:r>
            <w:r>
              <w:rPr>
                <w:rFonts w:ascii="Times New Roman" w:hAnsi="Times New Roman" w:cs="Times New Roman"/>
                <w:color w:val="000000"/>
              </w:rPr>
              <w:t>6</w:t>
            </w:r>
            <w:r w:rsidRPr="00A9405C">
              <w:rPr>
                <w:rFonts w:ascii="Times New Roman" w:hAnsi="Times New Roman" w:cs="Times New Roman"/>
                <w:color w:val="000000"/>
              </w:rPr>
              <w:t>部。</w:t>
            </w:r>
          </w:p>
          <w:p w14:paraId="0395DEF5" w14:textId="348FB3FD" w:rsidR="006B2DF0" w:rsidRPr="00B562EC" w:rsidRDefault="006B2DF0" w:rsidP="001D1D28">
            <w:pPr>
              <w:pStyle w:val="a8"/>
              <w:spacing w:before="0" w:beforeAutospacing="0" w:after="0" w:afterAutospacing="0" w:line="360" w:lineRule="auto"/>
              <w:ind w:firstLine="482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</w:tr>
    </w:tbl>
    <w:p w14:paraId="66E7ACCE" w14:textId="2C735D62" w:rsidR="00772837" w:rsidRDefault="00772837" w:rsidP="000E2016">
      <w:pPr>
        <w:spacing w:line="14" w:lineRule="exact"/>
        <w:rPr>
          <w:rFonts w:asciiTheme="majorEastAsia" w:eastAsiaTheme="majorEastAsia" w:hAnsiTheme="majorEastAsia"/>
          <w:color w:val="000000" w:themeColor="text1"/>
          <w:sz w:val="24"/>
          <w:szCs w:val="28"/>
        </w:rPr>
      </w:pPr>
    </w:p>
    <w:p w14:paraId="60D245DA" w14:textId="77777777" w:rsidR="004B520C" w:rsidRPr="00AF365A" w:rsidRDefault="004B520C" w:rsidP="00772837">
      <w:pPr>
        <w:rPr>
          <w:rFonts w:asciiTheme="majorEastAsia" w:eastAsiaTheme="majorEastAsia" w:hAnsiTheme="majorEastAsia"/>
          <w:sz w:val="24"/>
          <w:szCs w:val="28"/>
        </w:rPr>
      </w:pPr>
    </w:p>
    <w:sectPr w:rsidR="004B520C" w:rsidRPr="00AF365A" w:rsidSect="00DF5D9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845325" w14:textId="77777777" w:rsidR="009B6567" w:rsidRDefault="009B6567" w:rsidP="00DC687E">
      <w:r>
        <w:separator/>
      </w:r>
    </w:p>
  </w:endnote>
  <w:endnote w:type="continuationSeparator" w:id="0">
    <w:p w14:paraId="060D368A" w14:textId="77777777" w:rsidR="009B6567" w:rsidRDefault="009B6567" w:rsidP="00DC68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&amp;quo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4430D8" w14:textId="77777777" w:rsidR="009B6567" w:rsidRDefault="009B6567" w:rsidP="00DC687E">
      <w:r>
        <w:separator/>
      </w:r>
    </w:p>
  </w:footnote>
  <w:footnote w:type="continuationSeparator" w:id="0">
    <w:p w14:paraId="4A087FD2" w14:textId="77777777" w:rsidR="009B6567" w:rsidRDefault="009B6567" w:rsidP="00DC68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E10D3"/>
    <w:multiLevelType w:val="hybridMultilevel"/>
    <w:tmpl w:val="67025344"/>
    <w:lvl w:ilvl="0" w:tplc="F3DCED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1E75"/>
    <w:rsid w:val="000318A5"/>
    <w:rsid w:val="00095DAF"/>
    <w:rsid w:val="000A1656"/>
    <w:rsid w:val="000A6FFD"/>
    <w:rsid w:val="000E2016"/>
    <w:rsid w:val="0010117B"/>
    <w:rsid w:val="00120500"/>
    <w:rsid w:val="00130ED9"/>
    <w:rsid w:val="001568B7"/>
    <w:rsid w:val="00174FE5"/>
    <w:rsid w:val="0018496D"/>
    <w:rsid w:val="00192662"/>
    <w:rsid w:val="001B2C6B"/>
    <w:rsid w:val="001B7F8B"/>
    <w:rsid w:val="001C220B"/>
    <w:rsid w:val="001D1D28"/>
    <w:rsid w:val="001F2CEA"/>
    <w:rsid w:val="00211E75"/>
    <w:rsid w:val="00212616"/>
    <w:rsid w:val="00243547"/>
    <w:rsid w:val="002564A1"/>
    <w:rsid w:val="0025782C"/>
    <w:rsid w:val="002D1021"/>
    <w:rsid w:val="002D7EB5"/>
    <w:rsid w:val="003105B5"/>
    <w:rsid w:val="00330599"/>
    <w:rsid w:val="00347CCB"/>
    <w:rsid w:val="0039726F"/>
    <w:rsid w:val="003B0499"/>
    <w:rsid w:val="003D30B0"/>
    <w:rsid w:val="0044647D"/>
    <w:rsid w:val="00450689"/>
    <w:rsid w:val="00452FA4"/>
    <w:rsid w:val="00494847"/>
    <w:rsid w:val="004A04E0"/>
    <w:rsid w:val="004B520C"/>
    <w:rsid w:val="005007F2"/>
    <w:rsid w:val="00524644"/>
    <w:rsid w:val="00531A00"/>
    <w:rsid w:val="0054104C"/>
    <w:rsid w:val="00576CBC"/>
    <w:rsid w:val="00580B6A"/>
    <w:rsid w:val="005915FE"/>
    <w:rsid w:val="005A036A"/>
    <w:rsid w:val="005B2037"/>
    <w:rsid w:val="005C6E22"/>
    <w:rsid w:val="005F25CE"/>
    <w:rsid w:val="00604A9B"/>
    <w:rsid w:val="006050D3"/>
    <w:rsid w:val="00606610"/>
    <w:rsid w:val="006265B2"/>
    <w:rsid w:val="006269CF"/>
    <w:rsid w:val="00640848"/>
    <w:rsid w:val="00644D39"/>
    <w:rsid w:val="00656092"/>
    <w:rsid w:val="006579BF"/>
    <w:rsid w:val="006B2DF0"/>
    <w:rsid w:val="006D0FB5"/>
    <w:rsid w:val="006E0DE4"/>
    <w:rsid w:val="00735F50"/>
    <w:rsid w:val="00772837"/>
    <w:rsid w:val="00786CC8"/>
    <w:rsid w:val="007E7364"/>
    <w:rsid w:val="008272F6"/>
    <w:rsid w:val="008D2385"/>
    <w:rsid w:val="00956636"/>
    <w:rsid w:val="009B6567"/>
    <w:rsid w:val="009F7E55"/>
    <w:rsid w:val="00A21018"/>
    <w:rsid w:val="00A30C2D"/>
    <w:rsid w:val="00A648A4"/>
    <w:rsid w:val="00AB1D4A"/>
    <w:rsid w:val="00AB3AD7"/>
    <w:rsid w:val="00AC55C0"/>
    <w:rsid w:val="00AD3F95"/>
    <w:rsid w:val="00AF365A"/>
    <w:rsid w:val="00AF3D4D"/>
    <w:rsid w:val="00AF7005"/>
    <w:rsid w:val="00B2519D"/>
    <w:rsid w:val="00B35596"/>
    <w:rsid w:val="00B562EC"/>
    <w:rsid w:val="00B878F3"/>
    <w:rsid w:val="00B94B81"/>
    <w:rsid w:val="00BC2CF4"/>
    <w:rsid w:val="00BC3A7A"/>
    <w:rsid w:val="00BD15E6"/>
    <w:rsid w:val="00BE3697"/>
    <w:rsid w:val="00C15433"/>
    <w:rsid w:val="00C83228"/>
    <w:rsid w:val="00C92BC7"/>
    <w:rsid w:val="00CA3C87"/>
    <w:rsid w:val="00D1295E"/>
    <w:rsid w:val="00D677C8"/>
    <w:rsid w:val="00D75D29"/>
    <w:rsid w:val="00D92ADD"/>
    <w:rsid w:val="00DA7B0D"/>
    <w:rsid w:val="00DB2FF9"/>
    <w:rsid w:val="00DB78C4"/>
    <w:rsid w:val="00DC687E"/>
    <w:rsid w:val="00DE7D18"/>
    <w:rsid w:val="00DF5D94"/>
    <w:rsid w:val="00E06915"/>
    <w:rsid w:val="00E24635"/>
    <w:rsid w:val="00E25576"/>
    <w:rsid w:val="00E9450A"/>
    <w:rsid w:val="00ED54BD"/>
    <w:rsid w:val="00EE5B21"/>
    <w:rsid w:val="00F13DE3"/>
    <w:rsid w:val="00FA365D"/>
    <w:rsid w:val="00FB465F"/>
    <w:rsid w:val="00FB57A1"/>
    <w:rsid w:val="00FD2206"/>
    <w:rsid w:val="00FD2466"/>
    <w:rsid w:val="00FD3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AA0D3A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D9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084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B520C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rsid w:val="00DC68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DC687E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DC68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DC687E"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DE7D18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DE7D18"/>
    <w:rPr>
      <w:sz w:val="18"/>
      <w:szCs w:val="18"/>
    </w:rPr>
  </w:style>
  <w:style w:type="paragraph" w:styleId="a8">
    <w:name w:val="Normal (Web)"/>
    <w:basedOn w:val="a"/>
    <w:uiPriority w:val="99"/>
    <w:unhideWhenUsed/>
    <w:rsid w:val="00FD246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9">
    <w:name w:val="Strong"/>
    <w:basedOn w:val="a0"/>
    <w:uiPriority w:val="22"/>
    <w:qFormat/>
    <w:rsid w:val="00FD246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D9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084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B520C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rsid w:val="00DC68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DC687E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DC68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DC687E"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DE7D18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DE7D18"/>
    <w:rPr>
      <w:sz w:val="18"/>
      <w:szCs w:val="18"/>
    </w:rPr>
  </w:style>
  <w:style w:type="paragraph" w:styleId="a8">
    <w:name w:val="Normal (Web)"/>
    <w:basedOn w:val="a"/>
    <w:uiPriority w:val="99"/>
    <w:unhideWhenUsed/>
    <w:rsid w:val="00FD246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9">
    <w:name w:val="Strong"/>
    <w:basedOn w:val="a0"/>
    <w:uiPriority w:val="22"/>
    <w:qFormat/>
    <w:rsid w:val="00FD246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33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87</Words>
  <Characters>501</Characters>
  <Application>Microsoft Office Word</Application>
  <DocSecurity>0</DocSecurity>
  <Lines>4</Lines>
  <Paragraphs>1</Paragraphs>
  <ScaleCrop>false</ScaleCrop>
  <Company/>
  <LinksUpToDate>false</LinksUpToDate>
  <CharactersWithSpaces>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中药研究所</cp:lastModifiedBy>
  <cp:revision>3</cp:revision>
  <cp:lastPrinted>2018-10-24T12:59:00Z</cp:lastPrinted>
  <dcterms:created xsi:type="dcterms:W3CDTF">2026-01-20T03:53:00Z</dcterms:created>
  <dcterms:modified xsi:type="dcterms:W3CDTF">2026-01-22T01:56:00Z</dcterms:modified>
</cp:coreProperties>
</file>